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3D96" w14:textId="4AD7D438" w:rsidR="00E1251C" w:rsidRPr="00205798" w:rsidRDefault="00E1251C" w:rsidP="00BE078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7379E6CE" w:rsidR="00E1251C" w:rsidRPr="00E050E5" w:rsidRDefault="00B91C39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>
        <w:rPr>
          <w:b/>
          <w:u w:val="single"/>
        </w:rPr>
        <w:t xml:space="preserve">Осуществление перевозки </w:t>
      </w:r>
      <w:proofErr w:type="gramStart"/>
      <w:r>
        <w:rPr>
          <w:b/>
          <w:u w:val="single"/>
        </w:rPr>
        <w:t xml:space="preserve">сотрудников </w:t>
      </w:r>
      <w:r w:rsidR="00E050E5" w:rsidRPr="00E050E5">
        <w:rPr>
          <w:b/>
          <w:u w:val="single"/>
        </w:rPr>
        <w:t xml:space="preserve"> </w:t>
      </w:r>
      <w:r w:rsidR="00E1251C" w:rsidRPr="00E050E5">
        <w:rPr>
          <w:b/>
          <w:u w:val="single"/>
        </w:rPr>
        <w:t>для</w:t>
      </w:r>
      <w:proofErr w:type="gramEnd"/>
      <w:r w:rsidR="00E1251C" w:rsidRPr="00E050E5">
        <w:rPr>
          <w:b/>
          <w:u w:val="single"/>
        </w:rPr>
        <w:t xml:space="preserve"> нужд АО «ГЛИМС-Продакшн»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5920BA8C" w14:textId="3187FC77" w:rsidR="00E1251C" w:rsidRPr="00D674A4" w:rsidRDefault="00E1251C" w:rsidP="00D674A4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38"/>
        <w:gridCol w:w="1991"/>
        <w:gridCol w:w="1992"/>
      </w:tblGrid>
      <w:tr w:rsidR="00E1251C" w:rsidRPr="00205798" w14:paraId="4B438194" w14:textId="77777777" w:rsidTr="004B3314">
        <w:trPr>
          <w:trHeight w:val="472"/>
        </w:trPr>
        <w:tc>
          <w:tcPr>
            <w:tcW w:w="505" w:type="dxa"/>
            <w:shd w:val="clear" w:color="auto" w:fill="D9D9D9"/>
            <w:vAlign w:val="center"/>
          </w:tcPr>
          <w:p w14:paraId="57A16E9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5038" w:type="dxa"/>
            <w:shd w:val="clear" w:color="auto" w:fill="D9D9D9"/>
            <w:vAlign w:val="center"/>
          </w:tcPr>
          <w:p w14:paraId="671B851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Наименование работ (услуг)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25CEC4F0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205798">
              <w:t xml:space="preserve">Ед. </w:t>
            </w:r>
            <w:proofErr w:type="spellStart"/>
            <w:r w:rsidRPr="00205798">
              <w:t>измер</w:t>
            </w:r>
            <w:proofErr w:type="spellEnd"/>
            <w:r w:rsidRPr="00205798">
              <w:t>-я</w:t>
            </w:r>
          </w:p>
        </w:tc>
        <w:tc>
          <w:tcPr>
            <w:tcW w:w="1992" w:type="dxa"/>
            <w:shd w:val="clear" w:color="auto" w:fill="D9D9D9"/>
            <w:vAlign w:val="center"/>
          </w:tcPr>
          <w:p w14:paraId="0865FA64" w14:textId="22760FEC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Кол-во</w:t>
            </w:r>
            <w:r w:rsidR="0092238E">
              <w:t xml:space="preserve"> (в</w:t>
            </w:r>
            <w:r w:rsidR="00B91C39">
              <w:t xml:space="preserve"> день</w:t>
            </w:r>
            <w:r w:rsidR="0092238E">
              <w:t>)</w:t>
            </w:r>
          </w:p>
        </w:tc>
      </w:tr>
      <w:tr w:rsidR="00E1251C" w:rsidRPr="00205798" w14:paraId="298C73C7" w14:textId="77777777" w:rsidTr="004B3314">
        <w:trPr>
          <w:trHeight w:val="236"/>
        </w:trPr>
        <w:tc>
          <w:tcPr>
            <w:tcW w:w="505" w:type="dxa"/>
          </w:tcPr>
          <w:p w14:paraId="77CEEDE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5038" w:type="dxa"/>
          </w:tcPr>
          <w:p w14:paraId="58894FF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1991" w:type="dxa"/>
          </w:tcPr>
          <w:p w14:paraId="26CCC42B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1992" w:type="dxa"/>
          </w:tcPr>
          <w:p w14:paraId="188E638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446520E6" w14:textId="77777777" w:rsidTr="004B3314">
        <w:trPr>
          <w:trHeight w:val="236"/>
        </w:trPr>
        <w:tc>
          <w:tcPr>
            <w:tcW w:w="505" w:type="dxa"/>
          </w:tcPr>
          <w:p w14:paraId="0C42754F" w14:textId="3E23D9A5" w:rsidR="00D57F3E" w:rsidRPr="00464A62" w:rsidRDefault="00D57F3E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1</w:t>
            </w:r>
          </w:p>
        </w:tc>
        <w:tc>
          <w:tcPr>
            <w:tcW w:w="5038" w:type="dxa"/>
          </w:tcPr>
          <w:p w14:paraId="6C9B0D45" w14:textId="296554B8" w:rsidR="00E1251C" w:rsidRPr="00B91C39" w:rsidRDefault="00B91C39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Рейс для перевозки сотрудников</w:t>
            </w:r>
          </w:p>
        </w:tc>
        <w:tc>
          <w:tcPr>
            <w:tcW w:w="1991" w:type="dxa"/>
          </w:tcPr>
          <w:p w14:paraId="13590B67" w14:textId="50DC882E" w:rsidR="00E1251C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992" w:type="dxa"/>
          </w:tcPr>
          <w:p w14:paraId="5A17214B" w14:textId="06EFBC21" w:rsidR="00E1251C" w:rsidRPr="00464A62" w:rsidRDefault="00B91C39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14:paraId="2853F88D" w14:textId="77777777" w:rsidR="00E1251C" w:rsidRPr="00205798" w:rsidRDefault="00E1251C" w:rsidP="00E1251C">
      <w:pPr>
        <w:tabs>
          <w:tab w:val="num" w:pos="502"/>
        </w:tabs>
        <w:jc w:val="both"/>
        <w:rPr>
          <w:i/>
        </w:rPr>
      </w:pPr>
    </w:p>
    <w:p w14:paraId="6DA16902" w14:textId="72408DAC" w:rsidR="00E1251C" w:rsidRPr="00205798" w:rsidRDefault="00E1251C" w:rsidP="00D674A4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>)</w:t>
      </w:r>
      <w:r w:rsidR="00D674A4">
        <w:rPr>
          <w:b/>
        </w:rPr>
        <w:t>:</w:t>
      </w:r>
      <w:r w:rsidRPr="00205798">
        <w:rPr>
          <w:b/>
          <w:i/>
        </w:rPr>
        <w:t xml:space="preserve"> 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E1251C" w:rsidRPr="00205798" w14:paraId="0EA1172F" w14:textId="77777777" w:rsidTr="004B3314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7E11C34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0A7C9D9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9B63877" w14:textId="21D4CA5A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Значение функциональных и качественных характеристик (численное значение или наличие/отсутствие)</w:t>
            </w:r>
          </w:p>
        </w:tc>
      </w:tr>
      <w:tr w:rsidR="00E1251C" w:rsidRPr="00205798" w14:paraId="57C1C96C" w14:textId="77777777" w:rsidTr="004B3314">
        <w:trPr>
          <w:trHeight w:val="228"/>
        </w:trPr>
        <w:tc>
          <w:tcPr>
            <w:tcW w:w="561" w:type="dxa"/>
          </w:tcPr>
          <w:p w14:paraId="5503136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720C527F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5DC5CA8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07F832C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6274BF" w:rsidRPr="00205798" w14:paraId="0F5FCFEC" w14:textId="77777777" w:rsidTr="004B3314">
        <w:trPr>
          <w:trHeight w:val="228"/>
        </w:trPr>
        <w:tc>
          <w:tcPr>
            <w:tcW w:w="561" w:type="dxa"/>
          </w:tcPr>
          <w:p w14:paraId="7B5C1043" w14:textId="49B9D0EF" w:rsidR="006274BF" w:rsidRPr="0092238E" w:rsidRDefault="0092238E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 w:rsidRPr="0092238E">
              <w:rPr>
                <w:bCs/>
              </w:rPr>
              <w:t>1</w:t>
            </w:r>
          </w:p>
        </w:tc>
        <w:tc>
          <w:tcPr>
            <w:tcW w:w="3781" w:type="dxa"/>
          </w:tcPr>
          <w:p w14:paraId="15E8C7F6" w14:textId="4913B9AA" w:rsidR="006274BF" w:rsidRPr="00205798" w:rsidRDefault="00B91C39" w:rsidP="006274BF">
            <w:pPr>
              <w:tabs>
                <w:tab w:val="num" w:pos="502"/>
              </w:tabs>
              <w:jc w:val="both"/>
              <w:rPr>
                <w:b/>
              </w:rPr>
            </w:pPr>
            <w:r w:rsidRPr="00B91C39">
              <w:rPr>
                <w:bCs/>
              </w:rPr>
              <w:t xml:space="preserve">Безопасный автобус для перевозки пассажиров должен соответствовать параметрам, </w:t>
            </w:r>
            <w:r>
              <w:rPr>
                <w:bCs/>
              </w:rPr>
              <w:t xml:space="preserve">обозначенные </w:t>
            </w:r>
            <w:r w:rsidRPr="00B91C39">
              <w:rPr>
                <w:bCs/>
              </w:rPr>
              <w:t>Постановлением Правительства РФ от 14.02.2009 №112, Приказом Минтранса РФ от 15.01.2014 №7 и Техническим регламентом Таможенного союза ТР ТС 018/2011 «О безопасности колёсных транспортных средств»</w:t>
            </w:r>
          </w:p>
        </w:tc>
        <w:tc>
          <w:tcPr>
            <w:tcW w:w="2651" w:type="dxa"/>
          </w:tcPr>
          <w:p w14:paraId="1E4BF851" w14:textId="05E4A72E" w:rsidR="006274BF" w:rsidRPr="00F41E02" w:rsidRDefault="00B91C39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Регулярный автобус по рабочим дням 2 раза в день (утренний рейс (7-30-7-35 час.)  и вечерний рейс (17-05) безопасно перевозит сотрудников по маршруту: </w:t>
            </w:r>
            <w:proofErr w:type="spellStart"/>
            <w:r>
              <w:rPr>
                <w:bCs/>
              </w:rPr>
              <w:t>жд</w:t>
            </w:r>
            <w:proofErr w:type="spellEnd"/>
            <w:r>
              <w:rPr>
                <w:bCs/>
              </w:rPr>
              <w:t xml:space="preserve"> станция Подольск (сторона </w:t>
            </w:r>
            <w:proofErr w:type="spellStart"/>
            <w:r>
              <w:rPr>
                <w:bCs/>
              </w:rPr>
              <w:t>Проминдустрии</w:t>
            </w:r>
            <w:proofErr w:type="spellEnd"/>
            <w:r>
              <w:rPr>
                <w:bCs/>
              </w:rPr>
              <w:t xml:space="preserve">)- АО «ГЛИМС- Продакшн»- </w:t>
            </w:r>
            <w:proofErr w:type="spellStart"/>
            <w:r>
              <w:rPr>
                <w:bCs/>
              </w:rPr>
              <w:t>жд</w:t>
            </w:r>
            <w:proofErr w:type="spellEnd"/>
            <w:r>
              <w:rPr>
                <w:bCs/>
              </w:rPr>
              <w:t xml:space="preserve"> станция Подольск</w:t>
            </w:r>
          </w:p>
        </w:tc>
        <w:tc>
          <w:tcPr>
            <w:tcW w:w="2519" w:type="dxa"/>
          </w:tcPr>
          <w:p w14:paraId="63820DFF" w14:textId="14CA5E3C" w:rsidR="006274BF" w:rsidRPr="00205798" w:rsidRDefault="0092238E" w:rsidP="006274BF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450AF49A" w14:textId="18A0F76B" w:rsidR="00E1251C" w:rsidRPr="00205798" w:rsidRDefault="00E1251C" w:rsidP="00D674A4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D674A4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4836" w14:textId="77777777" w:rsidR="00E1251C" w:rsidRPr="00464A62" w:rsidRDefault="00E1251C" w:rsidP="004B3314">
            <w:pPr>
              <w:widowControl/>
              <w:autoSpaceDE/>
              <w:autoSpaceDN/>
              <w:jc w:val="both"/>
            </w:pPr>
            <w:r w:rsidRPr="00464A62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2598" w14:textId="0ACEADD0" w:rsidR="00E1251C" w:rsidRPr="00464A62" w:rsidRDefault="007561BB" w:rsidP="004B3314">
            <w:r w:rsidRPr="00464A62">
              <w:t xml:space="preserve">Опыт работы организации </w:t>
            </w:r>
            <w:r w:rsidR="00B91C39">
              <w:t>на рынке пассажирских перевозок от 3 лет</w:t>
            </w:r>
            <w:r w:rsidRPr="00464A62">
              <w:t xml:space="preserve"> </w:t>
            </w:r>
          </w:p>
        </w:tc>
      </w:tr>
      <w:tr w:rsidR="00F139C1" w:rsidRPr="00205798" w14:paraId="795C4406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932E" w14:textId="63AAA133" w:rsidR="00F139C1" w:rsidRPr="00464A62" w:rsidRDefault="00F139C1" w:rsidP="004B3314">
            <w:pPr>
              <w:widowControl/>
              <w:autoSpaceDE/>
              <w:autoSpaceDN/>
              <w:jc w:val="both"/>
            </w:pPr>
            <w:r>
              <w:t>2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4AA4" w14:textId="3BA587DC" w:rsidR="00F139C1" w:rsidRPr="00464A62" w:rsidRDefault="00F139C1" w:rsidP="004B3314">
            <w:r>
              <w:t>Предоставлять исправный автобус с количеством пассажирских мест- не менее 20.</w:t>
            </w:r>
          </w:p>
        </w:tc>
      </w:tr>
      <w:tr w:rsidR="00E1251C" w:rsidRPr="00205798" w14:paraId="02CC83DD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330D" w14:textId="0AD5D23F" w:rsidR="00E1251C" w:rsidRPr="00464A62" w:rsidRDefault="00F139C1" w:rsidP="004B3314">
            <w:pPr>
              <w:widowControl/>
              <w:autoSpaceDE/>
              <w:autoSpaceDN/>
              <w:jc w:val="both"/>
            </w:pPr>
            <w:r>
              <w:t>3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7DF9" w14:textId="35EEBD95" w:rsidR="00E1251C" w:rsidRPr="00464A62" w:rsidRDefault="007561BB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</w:pPr>
            <w:r w:rsidRPr="00464A62">
              <w:t>Выполнять работы (услуги) еже</w:t>
            </w:r>
            <w:r w:rsidR="00F139C1">
              <w:t xml:space="preserve">дневно, по рабочим дням, </w:t>
            </w:r>
            <w:r w:rsidRPr="00464A62">
              <w:t>в течени</w:t>
            </w:r>
            <w:r w:rsidR="00B91C39">
              <w:t>е</w:t>
            </w:r>
            <w:r w:rsidRPr="00464A62">
              <w:t xml:space="preserve"> года</w:t>
            </w:r>
          </w:p>
        </w:tc>
      </w:tr>
      <w:tr w:rsidR="007561BB" w:rsidRPr="00205798" w14:paraId="182AA41A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67F" w14:textId="0B652973" w:rsidR="007561BB" w:rsidRPr="00464A62" w:rsidRDefault="00F139C1" w:rsidP="004B3314">
            <w:pPr>
              <w:widowControl/>
              <w:autoSpaceDE/>
              <w:autoSpaceDN/>
              <w:jc w:val="both"/>
            </w:pPr>
            <w:r>
              <w:t>4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7873" w14:textId="0E467B8E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 xml:space="preserve">Обеспечить </w:t>
            </w:r>
            <w:r w:rsidR="00F139C1">
              <w:t>безопасность сотрудников при перевозке</w:t>
            </w:r>
          </w:p>
        </w:tc>
      </w:tr>
      <w:tr w:rsidR="007561BB" w:rsidRPr="00205798" w14:paraId="4907872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5F0" w14:textId="1DF4C0DE" w:rsidR="007561BB" w:rsidRPr="00464A62" w:rsidRDefault="00F139C1" w:rsidP="004B3314">
            <w:pPr>
              <w:widowControl/>
              <w:autoSpaceDE/>
              <w:autoSpaceDN/>
              <w:jc w:val="both"/>
            </w:pPr>
            <w:r>
              <w:t>5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C6D5" w14:textId="61A80513" w:rsidR="007561BB" w:rsidRPr="00464A62" w:rsidRDefault="00F139C1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>
              <w:t>Оперативная замена автобуса в случае поломки и других форс- мажорных обстоятельствах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1EA52D8C" w:rsidR="00E1251C" w:rsidRPr="00205798" w:rsidRDefault="00F139C1" w:rsidP="00E1251C">
      <w:pPr>
        <w:tabs>
          <w:tab w:val="num" w:pos="0"/>
          <w:tab w:val="left" w:pos="284"/>
        </w:tabs>
        <w:jc w:val="both"/>
      </w:pPr>
      <w:r>
        <w:t xml:space="preserve">Ж/д станция Подольск- </w:t>
      </w:r>
      <w:r w:rsidR="00E1251C" w:rsidRPr="00205798">
        <w:t xml:space="preserve">142116, Московская область, </w:t>
      </w:r>
      <w:proofErr w:type="spellStart"/>
      <w:r w:rsidR="00E1251C" w:rsidRPr="00205798">
        <w:t>г.о</w:t>
      </w:r>
      <w:proofErr w:type="spellEnd"/>
      <w:r w:rsidR="00E1251C" w:rsidRPr="00205798">
        <w:t>. Подольск, п. Сельхозтехника, Домодедовское шоссе, д. 20г.</w:t>
      </w:r>
      <w:r>
        <w:t>- ж/д станция Подольск</w:t>
      </w:r>
    </w:p>
    <w:p w14:paraId="2D045718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</w:p>
    <w:p w14:paraId="1471D6C4" w14:textId="7B3EA31C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</w:p>
    <w:p w14:paraId="73F79935" w14:textId="6B35396E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464A62">
        <w:t xml:space="preserve">с момента заключения договора </w:t>
      </w:r>
      <w:r w:rsidR="00F139C1">
        <w:t>2 раза в месяц: с 1 по 15, с 15 по 30 (31) число каждого месяца</w:t>
      </w:r>
      <w:r w:rsidRPr="00464A62">
        <w:t>, до окончания срока действия договора.</w:t>
      </w:r>
    </w:p>
    <w:p w14:paraId="539D1BCC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  <w:highlight w:val="yellow"/>
        </w:rPr>
      </w:pPr>
    </w:p>
    <w:p w14:paraId="7CBD85DA" w14:textId="1A8DF92E" w:rsidR="00E1251C" w:rsidRPr="00D674A4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D674A4">
        <w:rPr>
          <w:b/>
        </w:rPr>
        <w:t>6. Сведения о расходах, включенных в цену работ, услуг:</w:t>
      </w:r>
      <w:r w:rsidRPr="00D674A4">
        <w:t xml:space="preserve"> </w:t>
      </w:r>
    </w:p>
    <w:p w14:paraId="0DC5094A" w14:textId="20702F2E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D674A4">
        <w:t>в</w:t>
      </w:r>
      <w:r w:rsidR="00E1251C" w:rsidRPr="00D674A4">
        <w:t xml:space="preserve"> цену включены затраты на </w:t>
      </w:r>
      <w:r w:rsidR="00F139C1">
        <w:t>содержание ТС</w:t>
      </w:r>
    </w:p>
    <w:p w14:paraId="5B02108E" w14:textId="77777777" w:rsidR="00E1251C" w:rsidRPr="00205798" w:rsidRDefault="00E1251C" w:rsidP="00E1251C">
      <w:pPr>
        <w:tabs>
          <w:tab w:val="num" w:pos="0"/>
          <w:tab w:val="left" w:pos="284"/>
          <w:tab w:val="left" w:pos="426"/>
        </w:tabs>
        <w:jc w:val="both"/>
        <w:rPr>
          <w:rFonts w:eastAsia="Calibri"/>
        </w:rPr>
      </w:pPr>
    </w:p>
    <w:p w14:paraId="75D4265B" w14:textId="2C9F57FD" w:rsidR="00E1251C" w:rsidRPr="00205798" w:rsidRDefault="00E1251C" w:rsidP="00D674A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618"/>
        <w:gridCol w:w="3940"/>
      </w:tblGrid>
      <w:tr w:rsidR="00E1251C" w:rsidRPr="00205798" w14:paraId="292C04CC" w14:textId="77777777" w:rsidTr="00EB6881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lastRenderedPageBreak/>
              <w:t>№ п/п</w:t>
            </w:r>
          </w:p>
        </w:tc>
        <w:tc>
          <w:tcPr>
            <w:tcW w:w="461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940" w:type="dxa"/>
            <w:shd w:val="pct25" w:color="auto" w:fill="auto"/>
          </w:tcPr>
          <w:p w14:paraId="62C13570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E1251C" w:rsidRPr="00205798" w14:paraId="4D1D4EFF" w14:textId="77777777" w:rsidTr="00EB6881">
        <w:tc>
          <w:tcPr>
            <w:tcW w:w="906" w:type="dxa"/>
          </w:tcPr>
          <w:p w14:paraId="18C0CA4C" w14:textId="78239AE3" w:rsidR="00E1251C" w:rsidRPr="00205798" w:rsidRDefault="00E1251C" w:rsidP="004B3314">
            <w:pPr>
              <w:ind w:left="360"/>
              <w:jc w:val="both"/>
            </w:pPr>
            <w:r w:rsidRPr="00205798">
              <w:t>1</w:t>
            </w:r>
          </w:p>
        </w:tc>
        <w:tc>
          <w:tcPr>
            <w:tcW w:w="4618" w:type="dxa"/>
          </w:tcPr>
          <w:p w14:paraId="1B1A4C03" w14:textId="0F408F52" w:rsidR="00E1251C" w:rsidRPr="00EB6881" w:rsidRDefault="00464A62" w:rsidP="004B3314">
            <w:pPr>
              <w:jc w:val="both"/>
              <w:rPr>
                <w:iCs/>
                <w:color w:val="808080"/>
              </w:rPr>
            </w:pPr>
            <w:r w:rsidRPr="00EB6881">
              <w:rPr>
                <w:iCs/>
                <w:lang w:eastAsia="ru-RU"/>
              </w:rPr>
              <w:t xml:space="preserve">Наличие действующей лицензии </w:t>
            </w:r>
            <w:r w:rsidR="00F139C1">
              <w:rPr>
                <w:iCs/>
                <w:lang w:eastAsia="ru-RU"/>
              </w:rPr>
              <w:t>Минтранса РФ</w:t>
            </w:r>
            <w:r w:rsidR="00543FD0">
              <w:rPr>
                <w:iCs/>
                <w:lang w:eastAsia="ru-RU"/>
              </w:rPr>
              <w:t xml:space="preserve"> на осуществление деятельности по перевозкам пассажиров и иных лиц автобусом</w:t>
            </w:r>
          </w:p>
        </w:tc>
        <w:tc>
          <w:tcPr>
            <w:tcW w:w="3940" w:type="dxa"/>
          </w:tcPr>
          <w:p w14:paraId="5AE2E2A2" w14:textId="03EB6419" w:rsidR="00E1251C" w:rsidRPr="00543FD0" w:rsidRDefault="00543FD0" w:rsidP="00EB6881">
            <w:pPr>
              <w:jc w:val="both"/>
              <w:rPr>
                <w:iCs/>
                <w:lang w:eastAsia="ru-RU"/>
              </w:rPr>
            </w:pPr>
            <w:r w:rsidRPr="00543FD0">
              <w:rPr>
                <w:iCs/>
                <w:lang w:eastAsia="ru-RU"/>
              </w:rPr>
              <w:t>Постановление Правительства РФ от 7 октября 2020 г. N 1616</w:t>
            </w:r>
            <w:r w:rsidRPr="00543FD0">
              <w:rPr>
                <w:iCs/>
                <w:lang w:eastAsia="ru-RU"/>
              </w:rPr>
              <w:br/>
              <w:t>"О лицензировании деятельности по перевозкам пассажиров и иных лиц автобусами"</w:t>
            </w: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7459001" w14:textId="74B1B1B0" w:rsidR="00E1251C" w:rsidRPr="00213264" w:rsidRDefault="00E1251C" w:rsidP="00E1251C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лицо:</w:t>
      </w:r>
      <w:r w:rsidR="00213264">
        <w:t xml:space="preserve"> </w:t>
      </w:r>
      <w:r w:rsidR="00543FD0">
        <w:rPr>
          <w:u w:val="single"/>
        </w:rPr>
        <w:t xml:space="preserve">административный директор </w:t>
      </w:r>
      <w:proofErr w:type="spellStart"/>
      <w:r w:rsidR="00543FD0">
        <w:rPr>
          <w:u w:val="single"/>
        </w:rPr>
        <w:t>Чирва</w:t>
      </w:r>
      <w:proofErr w:type="spellEnd"/>
      <w:r w:rsidR="00543FD0">
        <w:rPr>
          <w:u w:val="single"/>
        </w:rPr>
        <w:t xml:space="preserve"> Е.Н.</w:t>
      </w:r>
    </w:p>
    <w:p w14:paraId="22B26D47" w14:textId="56D038B3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</w:t>
      </w:r>
      <w:r w:rsidR="00213264">
        <w:rPr>
          <w:vertAlign w:val="superscript"/>
        </w:rPr>
        <w:t xml:space="preserve">            </w:t>
      </w:r>
      <w:r w:rsidRPr="00205798">
        <w:rPr>
          <w:vertAlign w:val="superscript"/>
        </w:rPr>
        <w:t xml:space="preserve">             </w:t>
      </w:r>
      <w:r w:rsidR="00213264">
        <w:rPr>
          <w:vertAlign w:val="superscript"/>
        </w:rPr>
        <w:t>(должность, Ф.И.О.)</w:t>
      </w:r>
    </w:p>
    <w:p w14:paraId="3216FA63" w14:textId="1F18A91B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</w:t>
      </w:r>
      <w:r w:rsidR="00213264" w:rsidRPr="00213264">
        <w:rPr>
          <w:u w:val="single"/>
        </w:rPr>
        <w:t>8(495)500-57-53 доб.1</w:t>
      </w:r>
      <w:r w:rsidR="00543FD0">
        <w:rPr>
          <w:u w:val="single"/>
        </w:rPr>
        <w:t>29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="00543FD0">
        <w:t>8-929-910-2159</w:t>
      </w:r>
      <w:r w:rsidRPr="00205798">
        <w:t xml:space="preserve">, </w:t>
      </w:r>
    </w:p>
    <w:p w14:paraId="36906748" w14:textId="72105CF2" w:rsidR="00E1251C" w:rsidRPr="00205798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543FD0">
        <w:rPr>
          <w:u w:val="single"/>
          <w:lang w:val="en-US"/>
        </w:rPr>
        <w:t>chirva</w:t>
      </w:r>
      <w:proofErr w:type="spellEnd"/>
      <w:r w:rsidR="00213264" w:rsidRPr="00213264">
        <w:rPr>
          <w:u w:val="single"/>
        </w:rPr>
        <w:t>@glims.ru</w:t>
      </w:r>
    </w:p>
    <w:p w14:paraId="5CD6FB4A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3E73205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1ABCCD8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16DE594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B12E3D5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4EBB5EAF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52C469B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1F1FDB"/>
    <w:rsid w:val="00213264"/>
    <w:rsid w:val="004247F4"/>
    <w:rsid w:val="00464A62"/>
    <w:rsid w:val="00543FD0"/>
    <w:rsid w:val="005A7CAB"/>
    <w:rsid w:val="006274BF"/>
    <w:rsid w:val="007561BB"/>
    <w:rsid w:val="0076266E"/>
    <w:rsid w:val="008A57B7"/>
    <w:rsid w:val="008A70E1"/>
    <w:rsid w:val="0092238E"/>
    <w:rsid w:val="00992228"/>
    <w:rsid w:val="00A152D5"/>
    <w:rsid w:val="00A476D3"/>
    <w:rsid w:val="00B91C39"/>
    <w:rsid w:val="00BA21FA"/>
    <w:rsid w:val="00BE078C"/>
    <w:rsid w:val="00D54EAB"/>
    <w:rsid w:val="00D57F3E"/>
    <w:rsid w:val="00D674A4"/>
    <w:rsid w:val="00DB3664"/>
    <w:rsid w:val="00E050E5"/>
    <w:rsid w:val="00E1251C"/>
    <w:rsid w:val="00E349A9"/>
    <w:rsid w:val="00EB3E03"/>
    <w:rsid w:val="00EB6881"/>
    <w:rsid w:val="00F139C1"/>
    <w:rsid w:val="00F41E02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91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2025-07-21T12:08:00Z</dcterms:created>
  <dcterms:modified xsi:type="dcterms:W3CDTF">2025-07-21T12:08:00Z</dcterms:modified>
</cp:coreProperties>
</file>